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C11" w:rsidRDefault="00AE4C11" w:rsidP="00AE4C11">
      <w:pPr>
        <w:spacing w:after="0" w:line="240" w:lineRule="auto"/>
        <w:outlineLvl w:val="1"/>
        <w:rPr>
          <w:rFonts w:ascii="Times New Roman" w:eastAsia="Times New Roman" w:hAnsi="Times New Roman" w:cs="Times New Roman"/>
          <w:b/>
          <w:iCs/>
          <w:color w:val="595959"/>
          <w:sz w:val="28"/>
          <w:szCs w:val="28"/>
        </w:rPr>
      </w:pPr>
      <w:r w:rsidRPr="00D80FB1">
        <w:rPr>
          <w:rFonts w:ascii="Times New Roman" w:eastAsia="Times New Roman" w:hAnsi="Times New Roman" w:cs="Times New Roman"/>
          <w:b/>
          <w:iCs/>
          <w:color w:val="595959"/>
          <w:sz w:val="28"/>
          <w:szCs w:val="28"/>
        </w:rPr>
        <w:t xml:space="preserve">ЧТО ТАКОЕ ТРЕВОЖНОСТЬ </w:t>
      </w:r>
    </w:p>
    <w:p w:rsidR="00D80FB1" w:rsidRPr="00D80FB1" w:rsidRDefault="00D80FB1" w:rsidP="00AE4C11">
      <w:pPr>
        <w:spacing w:after="0" w:line="240" w:lineRule="auto"/>
        <w:outlineLvl w:val="1"/>
        <w:rPr>
          <w:rFonts w:ascii="Times New Roman" w:eastAsia="Times New Roman" w:hAnsi="Times New Roman" w:cs="Times New Roman"/>
          <w:b/>
          <w:iCs/>
          <w:color w:val="595959"/>
          <w:sz w:val="28"/>
          <w:szCs w:val="28"/>
        </w:rPr>
      </w:pP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В психологии под тревожностью понимается «устойчивое личностное образование, сохраняющееся на протяжении длительного времени», переживание эмоционального дискомфорта, предчувствие грозящей опасности (</w:t>
      </w:r>
      <w:r w:rsidRPr="00D80FB1">
        <w:rPr>
          <w:rFonts w:ascii="Times New Roman" w:eastAsia="Times New Roman" w:hAnsi="Times New Roman" w:cs="Times New Roman"/>
          <w:iCs/>
          <w:sz w:val="28"/>
          <w:szCs w:val="28"/>
        </w:rPr>
        <w:t>Прихожан А.М.</w:t>
      </w:r>
      <w:r w:rsidRPr="00D80FB1">
        <w:rPr>
          <w:rFonts w:ascii="Times New Roman" w:eastAsia="Times New Roman" w:hAnsi="Times New Roman" w:cs="Times New Roman"/>
          <w:sz w:val="28"/>
          <w:szCs w:val="28"/>
        </w:rPr>
        <w:t xml:space="preserve">). Чувство тревоги может возникать в конкретных ситуациях («частная» тревожность), но может и являться некоторым фоном жизни ребенка («общая» тревожность). </w:t>
      </w:r>
      <w:r w:rsidRPr="00D80FB1">
        <w:rPr>
          <w:rFonts w:ascii="Times New Roman" w:eastAsia="Times New Roman" w:hAnsi="Times New Roman" w:cs="Times New Roman"/>
          <w:sz w:val="28"/>
          <w:szCs w:val="28"/>
        </w:rPr>
        <w:br/>
        <w:t xml:space="preserve">Наиболее остро дети реагируют на травмирующие обстоятельства (например, попадание в больницу, развод родителей, смерть кого-то из близких) или хронические психотравмирующие воздействия (неправильное воспитание в семье, негативное отношение со стороны одноклассников или педагога). В этих ситуациях понятно происхождение состояния тревоги и бесспорно, что ребенку необходима помощь. </w:t>
      </w:r>
      <w:r w:rsidRPr="00D80FB1">
        <w:rPr>
          <w:rFonts w:ascii="Times New Roman" w:eastAsia="Times New Roman" w:hAnsi="Times New Roman" w:cs="Times New Roman"/>
          <w:sz w:val="28"/>
          <w:szCs w:val="28"/>
        </w:rPr>
        <w:br/>
        <w:t>Но исследователи отмечают, что «менее заметно, но не менее велико влияние на развитие детской личности повседневных, зачастую повторяющихся событий, так называемого «стресса обыденной жизни» (</w:t>
      </w:r>
      <w:r w:rsidRPr="00D80FB1">
        <w:rPr>
          <w:rFonts w:ascii="Times New Roman" w:eastAsia="Times New Roman" w:hAnsi="Times New Roman" w:cs="Times New Roman"/>
          <w:iCs/>
          <w:sz w:val="28"/>
          <w:szCs w:val="28"/>
        </w:rPr>
        <w:t>Никольская И.М., Грановская Р.М</w:t>
      </w:r>
      <w:r w:rsidRPr="00D80FB1">
        <w:rPr>
          <w:rFonts w:ascii="Times New Roman" w:eastAsia="Times New Roman" w:hAnsi="Times New Roman" w:cs="Times New Roman"/>
          <w:sz w:val="28"/>
          <w:szCs w:val="28"/>
        </w:rPr>
        <w:t xml:space="preserve">.). </w:t>
      </w:r>
      <w:r w:rsidRPr="00D80FB1">
        <w:rPr>
          <w:rFonts w:ascii="Times New Roman" w:eastAsia="Times New Roman" w:hAnsi="Times New Roman" w:cs="Times New Roman"/>
          <w:sz w:val="28"/>
          <w:szCs w:val="28"/>
        </w:rPr>
        <w:br/>
        <w:t>Неприятные события, трудные ситуации неизбежны в жизни каждого человека, но дети сталкиваются с ними чаще взрослых, так как «то, что взрослому кажется привычным и естественным, может вызвать у ребенка беспокойство, тревогу и страх» (</w:t>
      </w:r>
      <w:r w:rsidRPr="00D80FB1">
        <w:rPr>
          <w:rFonts w:ascii="Times New Roman" w:eastAsia="Times New Roman" w:hAnsi="Times New Roman" w:cs="Times New Roman"/>
          <w:iCs/>
          <w:sz w:val="28"/>
          <w:szCs w:val="28"/>
        </w:rPr>
        <w:t>Никольская И.М., Грановская Р.М.</w:t>
      </w:r>
      <w:r w:rsidRPr="00D80FB1">
        <w:rPr>
          <w:rFonts w:ascii="Times New Roman" w:eastAsia="Times New Roman" w:hAnsi="Times New Roman" w:cs="Times New Roman"/>
          <w:sz w:val="28"/>
          <w:szCs w:val="28"/>
        </w:rPr>
        <w:t xml:space="preserve">). </w:t>
      </w:r>
      <w:r w:rsidRPr="00D80FB1">
        <w:rPr>
          <w:rFonts w:ascii="Times New Roman" w:eastAsia="Times New Roman" w:hAnsi="Times New Roman" w:cs="Times New Roman"/>
          <w:sz w:val="28"/>
          <w:szCs w:val="28"/>
        </w:rPr>
        <w:br/>
        <w:t>Постоянная тревога скорее негативно сказывается на качестве обучения и общения ребенка, но в некоторых случаях она может оказывать и мобилизующее действие, «заменяя и подменяя собой действия по другим мотивам и потребностям» (</w:t>
      </w:r>
      <w:r w:rsidRPr="00D80FB1">
        <w:rPr>
          <w:rFonts w:ascii="Times New Roman" w:eastAsia="Times New Roman" w:hAnsi="Times New Roman" w:cs="Times New Roman"/>
          <w:iCs/>
          <w:sz w:val="28"/>
          <w:szCs w:val="28"/>
        </w:rPr>
        <w:t>Прихожан А.М.</w:t>
      </w:r>
      <w:r w:rsidRPr="00D80FB1">
        <w:rPr>
          <w:rFonts w:ascii="Times New Roman" w:eastAsia="Times New Roman" w:hAnsi="Times New Roman" w:cs="Times New Roman"/>
          <w:sz w:val="28"/>
          <w:szCs w:val="28"/>
        </w:rPr>
        <w:t xml:space="preserve">). </w:t>
      </w:r>
      <w:r w:rsidRPr="00D80FB1">
        <w:rPr>
          <w:rFonts w:ascii="Times New Roman" w:eastAsia="Times New Roman" w:hAnsi="Times New Roman" w:cs="Times New Roman"/>
          <w:sz w:val="28"/>
          <w:szCs w:val="28"/>
        </w:rPr>
        <w:br/>
        <w:t xml:space="preserve">Ежедневное преодоление трудностей, с одной стороны, позволяет ребенку накопить бесценный жизненный опыт, но с другой — травмирует и </w:t>
      </w:r>
      <w:proofErr w:type="spellStart"/>
      <w:r w:rsidRPr="00D80FB1">
        <w:rPr>
          <w:rFonts w:ascii="Times New Roman" w:eastAsia="Times New Roman" w:hAnsi="Times New Roman" w:cs="Times New Roman"/>
          <w:sz w:val="28"/>
          <w:szCs w:val="28"/>
        </w:rPr>
        <w:t>невро-тизирует</w:t>
      </w:r>
      <w:proofErr w:type="spellEnd"/>
      <w:r w:rsidRPr="00D80FB1">
        <w:rPr>
          <w:rFonts w:ascii="Times New Roman" w:eastAsia="Times New Roman" w:hAnsi="Times New Roman" w:cs="Times New Roman"/>
          <w:sz w:val="28"/>
          <w:szCs w:val="28"/>
        </w:rPr>
        <w:t xml:space="preserve"> его, если принятое решение ведет к осложнениям и конфликтам. </w:t>
      </w:r>
      <w:r w:rsidRPr="00D80FB1">
        <w:rPr>
          <w:rFonts w:ascii="Times New Roman" w:eastAsia="Times New Roman" w:hAnsi="Times New Roman" w:cs="Times New Roman"/>
          <w:sz w:val="28"/>
          <w:szCs w:val="28"/>
        </w:rPr>
        <w:br/>
      </w:r>
    </w:p>
    <w:p w:rsidR="00AE4C11" w:rsidRPr="00D80FB1" w:rsidRDefault="00AE4C11" w:rsidP="00AE4C11">
      <w:pPr>
        <w:spacing w:after="0" w:line="240" w:lineRule="auto"/>
        <w:outlineLvl w:val="1"/>
        <w:rPr>
          <w:rFonts w:ascii="Times New Roman" w:eastAsia="Times New Roman" w:hAnsi="Times New Roman" w:cs="Times New Roman"/>
          <w:b/>
          <w:iCs/>
          <w:sz w:val="28"/>
          <w:szCs w:val="28"/>
        </w:rPr>
      </w:pPr>
      <w:r w:rsidRPr="00D80FB1">
        <w:rPr>
          <w:rFonts w:ascii="Times New Roman" w:eastAsia="Times New Roman" w:hAnsi="Times New Roman" w:cs="Times New Roman"/>
          <w:b/>
          <w:iCs/>
          <w:sz w:val="28"/>
          <w:szCs w:val="28"/>
        </w:rPr>
        <w:t>ВИДЫ ТРЕВОЖНОСТИ</w:t>
      </w:r>
    </w:p>
    <w:p w:rsidR="00AE4C11" w:rsidRPr="00D80FB1" w:rsidRDefault="00AE4C11" w:rsidP="00AE4C11">
      <w:pPr>
        <w:spacing w:after="0" w:line="240" w:lineRule="auto"/>
        <w:outlineLvl w:val="2"/>
        <w:rPr>
          <w:rFonts w:ascii="Times New Roman" w:eastAsia="Times New Roman" w:hAnsi="Times New Roman" w:cs="Times New Roman"/>
          <w:b/>
          <w:bCs/>
          <w:sz w:val="28"/>
          <w:szCs w:val="28"/>
        </w:rPr>
      </w:pPr>
      <w:r w:rsidRPr="00D80FB1">
        <w:rPr>
          <w:rFonts w:ascii="Times New Roman" w:eastAsia="Times New Roman" w:hAnsi="Times New Roman" w:cs="Times New Roman"/>
          <w:b/>
          <w:bCs/>
          <w:sz w:val="28"/>
          <w:szCs w:val="28"/>
        </w:rPr>
        <w:t xml:space="preserve">Тревожность как качество личности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Тревожность как фон жизни присуща ребенку-астенику, который в принципе склонен воспринимать жизнь скорее пессимистично. Чаще всего такой подход к жизни перенимается ребенком от </w:t>
      </w:r>
      <w:proofErr w:type="gramStart"/>
      <w:r w:rsidRPr="00D80FB1">
        <w:rPr>
          <w:rFonts w:ascii="Times New Roman" w:eastAsia="Times New Roman" w:hAnsi="Times New Roman" w:cs="Times New Roman"/>
          <w:sz w:val="28"/>
          <w:szCs w:val="28"/>
        </w:rPr>
        <w:t>близких</w:t>
      </w:r>
      <w:proofErr w:type="gramEnd"/>
      <w:r w:rsidRPr="00D80FB1">
        <w:rPr>
          <w:rFonts w:ascii="Times New Roman" w:eastAsia="Times New Roman" w:hAnsi="Times New Roman" w:cs="Times New Roman"/>
          <w:sz w:val="28"/>
          <w:szCs w:val="28"/>
        </w:rPr>
        <w:t xml:space="preserve">. Пообщавшись с таким ребенком, видишь, до какой степени он походит на своих родителей. </w:t>
      </w:r>
      <w:r w:rsidRPr="00D80FB1">
        <w:rPr>
          <w:rFonts w:ascii="Times New Roman" w:eastAsia="Times New Roman" w:hAnsi="Times New Roman" w:cs="Times New Roman"/>
          <w:sz w:val="28"/>
          <w:szCs w:val="28"/>
        </w:rPr>
        <w:br/>
        <w:t>Здесь сложно понять до конца, что в поведении ребенка является результатом воспитания, а что передается по наследству</w:t>
      </w:r>
      <w:proofErr w:type="gramStart"/>
      <w:r w:rsidRPr="00D80FB1">
        <w:rPr>
          <w:rFonts w:ascii="Times New Roman" w:eastAsia="Times New Roman" w:hAnsi="Times New Roman" w:cs="Times New Roman"/>
          <w:sz w:val="28"/>
          <w:szCs w:val="28"/>
        </w:rPr>
        <w:t xml:space="preserve">.. </w:t>
      </w:r>
      <w:proofErr w:type="gramEnd"/>
    </w:p>
    <w:p w:rsidR="00AE4C11" w:rsidRPr="00D80FB1" w:rsidRDefault="00AE4C11" w:rsidP="00AE4C11">
      <w:pPr>
        <w:spacing w:after="0" w:line="240" w:lineRule="auto"/>
        <w:outlineLvl w:val="1"/>
        <w:rPr>
          <w:rFonts w:ascii="Times New Roman" w:eastAsia="Times New Roman" w:hAnsi="Times New Roman" w:cs="Times New Roman"/>
          <w:b/>
          <w:iCs/>
          <w:sz w:val="28"/>
          <w:szCs w:val="28"/>
        </w:rPr>
      </w:pPr>
      <w:r w:rsidRPr="00D80FB1">
        <w:rPr>
          <w:rFonts w:ascii="Times New Roman" w:eastAsia="Times New Roman" w:hAnsi="Times New Roman" w:cs="Times New Roman"/>
          <w:b/>
          <w:iCs/>
          <w:sz w:val="28"/>
          <w:szCs w:val="28"/>
        </w:rPr>
        <w:t xml:space="preserve">Тревожность возрастная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С этой тревожностью чаще всего сталкиваешься в классах шестилеток. Новая незнакомая обстановка пугает ребенка, он чувствует себя неуверенно, не знает, чего ожидать, и поэтому испытывает тревогу. Ребенок может плакать из-за незначительных затруднений (забыл линейку, потекла ручка, родители пришли за ним на пять минут позже и т.д.). О таких детях учителя говорят, что они просто еще маленькие. </w:t>
      </w:r>
      <w:r w:rsidRPr="00D80FB1">
        <w:rPr>
          <w:rFonts w:ascii="Times New Roman" w:eastAsia="Times New Roman" w:hAnsi="Times New Roman" w:cs="Times New Roman"/>
          <w:sz w:val="28"/>
          <w:szCs w:val="28"/>
        </w:rPr>
        <w:br/>
      </w:r>
      <w:r w:rsidRPr="00D80FB1">
        <w:rPr>
          <w:rFonts w:ascii="Times New Roman" w:eastAsia="Times New Roman" w:hAnsi="Times New Roman" w:cs="Times New Roman"/>
          <w:sz w:val="28"/>
          <w:szCs w:val="28"/>
        </w:rPr>
        <w:lastRenderedPageBreak/>
        <w:t xml:space="preserve">И действительно, становясь старше, ребенок менее эмоционально реагирует на трудности, набираясь опыта, он начинает переносить его на новые ситуации. Чувствуя себя более компетентным, ребенок будет меньше бояться перемен и быстрее адаптироваться к ним. </w:t>
      </w:r>
    </w:p>
    <w:p w:rsidR="00AE4C11" w:rsidRPr="00D80FB1" w:rsidRDefault="00AE4C11" w:rsidP="00AE4C11">
      <w:pPr>
        <w:spacing w:after="0" w:line="240" w:lineRule="auto"/>
        <w:outlineLvl w:val="2"/>
        <w:rPr>
          <w:rFonts w:ascii="Times New Roman" w:eastAsia="Times New Roman" w:hAnsi="Times New Roman" w:cs="Times New Roman"/>
          <w:b/>
          <w:bCs/>
          <w:sz w:val="28"/>
          <w:szCs w:val="28"/>
        </w:rPr>
      </w:pPr>
      <w:r w:rsidRPr="00D80FB1">
        <w:rPr>
          <w:rFonts w:ascii="Times New Roman" w:eastAsia="Times New Roman" w:hAnsi="Times New Roman" w:cs="Times New Roman"/>
          <w:b/>
          <w:bCs/>
          <w:sz w:val="28"/>
          <w:szCs w:val="28"/>
        </w:rPr>
        <w:t>Тревожность ситуативная</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Эмоциональный дискомфорт связан с какой-то конкретной ситуацией. Например, у ребенка может возникнуть страх перед новыми людьми, боязнь публичных выступлений. </w:t>
      </w:r>
      <w:r w:rsidRPr="00D80FB1">
        <w:rPr>
          <w:rFonts w:ascii="Times New Roman" w:eastAsia="Times New Roman" w:hAnsi="Times New Roman" w:cs="Times New Roman"/>
          <w:sz w:val="28"/>
          <w:szCs w:val="28"/>
        </w:rPr>
        <w:br/>
        <w:t xml:space="preserve">Часто приходится слышать от родителей младших школьников, что их дети боятся идти в магазин, опасаются обращаться непосредственно к продавцу. Зная, что предстоит поход в магазин, они заранее расстраиваются, предпочитают остаться, например, без жевательной резинки, чем покупать ее самостоятельно. </w:t>
      </w:r>
      <w:r w:rsidRPr="00D80FB1">
        <w:rPr>
          <w:rFonts w:ascii="Times New Roman" w:eastAsia="Times New Roman" w:hAnsi="Times New Roman" w:cs="Times New Roman"/>
          <w:sz w:val="28"/>
          <w:szCs w:val="28"/>
        </w:rPr>
        <w:br/>
        <w:t>Школьная тревожность является разновидностью ситуативной. Ребенка волнует и беспокоит все, что связано со школой. Он боится контрольных работ, боится получить двойку, отвечать у доски, боится ошибиться. Эта тревожность часто проявляется у детей, к которым предъявляются завышенные требования и кого постоянно сравнивают с более успешными братьями и сестрами. Чаще всего психологу приходится иметь дело как раз со школьной тревожностью.</w:t>
      </w:r>
    </w:p>
    <w:p w:rsidR="00AE4C11" w:rsidRPr="00D80FB1" w:rsidRDefault="00AE4C11" w:rsidP="00AE4C11">
      <w:pPr>
        <w:spacing w:after="0" w:line="240" w:lineRule="auto"/>
        <w:rPr>
          <w:rFonts w:ascii="Times New Roman" w:eastAsia="Times New Roman" w:hAnsi="Times New Roman" w:cs="Times New Roman"/>
          <w:sz w:val="28"/>
          <w:szCs w:val="28"/>
        </w:rPr>
      </w:pPr>
      <w:bookmarkStart w:id="0" w:name="_GoBack"/>
      <w:bookmarkEnd w:id="0"/>
    </w:p>
    <w:p w:rsidR="00AE4C11" w:rsidRPr="00D80FB1" w:rsidRDefault="00AE4C11" w:rsidP="00AE4C11">
      <w:pPr>
        <w:spacing w:after="0" w:line="240" w:lineRule="auto"/>
        <w:outlineLvl w:val="1"/>
        <w:rPr>
          <w:rFonts w:ascii="Times New Roman" w:eastAsia="Times New Roman" w:hAnsi="Times New Roman" w:cs="Times New Roman"/>
          <w:b/>
          <w:iCs/>
          <w:color w:val="595959"/>
          <w:sz w:val="28"/>
          <w:szCs w:val="28"/>
        </w:rPr>
      </w:pPr>
      <w:r w:rsidRPr="00D80FB1">
        <w:rPr>
          <w:rFonts w:ascii="Times New Roman" w:eastAsia="Times New Roman" w:hAnsi="Times New Roman" w:cs="Times New Roman"/>
          <w:b/>
          <w:iCs/>
          <w:color w:val="595959"/>
          <w:sz w:val="28"/>
          <w:szCs w:val="28"/>
        </w:rPr>
        <w:t>ФЕНОМЕНЫ ТРЕВОЖНОСТИ</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Работая по запросам, я сделала несколько интересных наблюдений, связанных со спецификой проявления тревожности у детей. Возможно, малое статистическое подтверждение не позволяет говорить о них как о закономерностях. Но, как шутят мои друзья физики, «случайность — частный случай закономерности». Поэтому позволю себе привести описание этих частных случаев, которое может пригодиться в работе моим коллегам.</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 xml:space="preserve">Страх неизвестности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Пожалуй, этот страх лежит в основе всех видов тревожности. Приведу несколько примеров его проявления у </w:t>
      </w:r>
      <w:proofErr w:type="spellStart"/>
      <w:r w:rsidRPr="00D80FB1">
        <w:rPr>
          <w:rFonts w:ascii="Times New Roman" w:eastAsia="Times New Roman" w:hAnsi="Times New Roman" w:cs="Times New Roman"/>
          <w:sz w:val="28"/>
          <w:szCs w:val="28"/>
        </w:rPr>
        <w:t>младшеклассников</w:t>
      </w:r>
      <w:proofErr w:type="spellEnd"/>
      <w:r w:rsidRPr="00D80FB1">
        <w:rPr>
          <w:rFonts w:ascii="Times New Roman" w:eastAsia="Times New Roman" w:hAnsi="Times New Roman" w:cs="Times New Roman"/>
          <w:sz w:val="28"/>
          <w:szCs w:val="28"/>
        </w:rPr>
        <w:t>.</w:t>
      </w:r>
      <w:r w:rsidRPr="00D80FB1">
        <w:rPr>
          <w:rFonts w:ascii="Times New Roman" w:eastAsia="Times New Roman" w:hAnsi="Times New Roman" w:cs="Times New Roman"/>
          <w:sz w:val="28"/>
          <w:szCs w:val="28"/>
        </w:rPr>
        <w:br/>
        <w:t xml:space="preserve">Многие первоклассники, проболев неделю-две, не хотят возвращаться в класс. Особенно часто это происходит в первом полугодии. </w:t>
      </w:r>
      <w:r w:rsidRPr="00D80FB1">
        <w:rPr>
          <w:rFonts w:ascii="Times New Roman" w:eastAsia="Times New Roman" w:hAnsi="Times New Roman" w:cs="Times New Roman"/>
          <w:sz w:val="28"/>
          <w:szCs w:val="28"/>
        </w:rPr>
        <w:br/>
        <w:t xml:space="preserve">Перед болезнью у них только-только завязались какие-то отношения, они только начали привыкать к школе, а теперь надо начинать все сначала. А вдруг за то время, пока они болел, все так сильно изменилось, что они будут не к месту, сделают все не так, их не узнают, не примут? И вообще непонятно, как себя вести. </w:t>
      </w:r>
      <w:r w:rsidRPr="00D80FB1">
        <w:rPr>
          <w:rFonts w:ascii="Times New Roman" w:eastAsia="Times New Roman" w:hAnsi="Times New Roman" w:cs="Times New Roman"/>
          <w:sz w:val="28"/>
          <w:szCs w:val="28"/>
        </w:rPr>
        <w:br/>
        <w:t xml:space="preserve">Желательно устроить так, чтобы, пока ребенок болеет, ему звонили </w:t>
      </w:r>
      <w:proofErr w:type="gramStart"/>
      <w:r w:rsidRPr="00D80FB1">
        <w:rPr>
          <w:rFonts w:ascii="Times New Roman" w:eastAsia="Times New Roman" w:hAnsi="Times New Roman" w:cs="Times New Roman"/>
          <w:sz w:val="28"/>
          <w:szCs w:val="28"/>
        </w:rPr>
        <w:t>одноклассники</w:t>
      </w:r>
      <w:proofErr w:type="gramEnd"/>
      <w:r w:rsidRPr="00D80FB1">
        <w:rPr>
          <w:rFonts w:ascii="Times New Roman" w:eastAsia="Times New Roman" w:hAnsi="Times New Roman" w:cs="Times New Roman"/>
          <w:sz w:val="28"/>
          <w:szCs w:val="28"/>
        </w:rPr>
        <w:t xml:space="preserve"> и он сам звонил им, хорошо бы зайти к нему домой и передать приветы от одноклассников и учителей, рассказать о жизни класса. Если ребенок посещает какой-нибудь кружок, «выход в люди» лучше начать с него.</w:t>
      </w:r>
      <w:r w:rsidRPr="00D80FB1">
        <w:rPr>
          <w:rFonts w:ascii="Times New Roman" w:eastAsia="Times New Roman" w:hAnsi="Times New Roman" w:cs="Times New Roman"/>
          <w:sz w:val="28"/>
          <w:szCs w:val="28"/>
        </w:rPr>
        <w:br/>
        <w:t xml:space="preserve">Родители удивляются и даже негодуют, если их ребенок читает одни и те же книги, смотрит одни и те же фильмы, отказываясь от новых книг и фильмов. </w:t>
      </w:r>
      <w:r w:rsidRPr="00D80FB1">
        <w:rPr>
          <w:rFonts w:ascii="Times New Roman" w:eastAsia="Times New Roman" w:hAnsi="Times New Roman" w:cs="Times New Roman"/>
          <w:sz w:val="28"/>
          <w:szCs w:val="28"/>
        </w:rPr>
        <w:lastRenderedPageBreak/>
        <w:t xml:space="preserve">Но для меня в этой привязанности скрывается потребность ребенка в чем-то постоянном, неизменном. Ему необходимо знать, что все будет так, как он привык. Читая уже знакомую, выученную наизусть книгу, он уверен, что никакие неприятности и неожиданности его не подстерегают. </w:t>
      </w:r>
      <w:r w:rsidRPr="00D80FB1">
        <w:rPr>
          <w:rFonts w:ascii="Times New Roman" w:eastAsia="Times New Roman" w:hAnsi="Times New Roman" w:cs="Times New Roman"/>
          <w:sz w:val="28"/>
          <w:szCs w:val="28"/>
        </w:rPr>
        <w:br/>
        <w:t xml:space="preserve">Часто ребенок поступает подобным образом, если родители ведут очень активный образ жизни, ситуация в семье часто меняется или если случилось что-то, травмирующее ребенка (например, болезнь кого-то из членов семьи). </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 xml:space="preserve">Идеальный порядок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Ребенок с маниакальным упорством раскладывает ручки в пенале в определенной последовательности. Не может продолжать деятельность, пока не закроет колпачком фломастер, хотя через секунду его придется открывать снова, чтобы что-то подчеркнуть. Когда он садится за уроки, на столе должен быть четкий порядок. </w:t>
      </w:r>
      <w:r w:rsidRPr="00D80FB1">
        <w:rPr>
          <w:rFonts w:ascii="Times New Roman" w:eastAsia="Times New Roman" w:hAnsi="Times New Roman" w:cs="Times New Roman"/>
          <w:sz w:val="28"/>
          <w:szCs w:val="28"/>
        </w:rPr>
        <w:br/>
        <w:t>Родители других детей могут об этом только мечтать, а родителей тревожного ребенка его педантичность выводит из себя. Но это тоже своеобразный способ успокоиться, попасть в привычную, а значит безопасную обстановку. Хотя подобные ритуалы часто являются симптомами невроза навязчивости.</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 xml:space="preserve">Чужие страхи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О том, что ребенок заражается тревогой от </w:t>
      </w:r>
      <w:proofErr w:type="gramStart"/>
      <w:r w:rsidRPr="00D80FB1">
        <w:rPr>
          <w:rFonts w:ascii="Times New Roman" w:eastAsia="Times New Roman" w:hAnsi="Times New Roman" w:cs="Times New Roman"/>
          <w:sz w:val="28"/>
          <w:szCs w:val="28"/>
        </w:rPr>
        <w:t>своих</w:t>
      </w:r>
      <w:proofErr w:type="gramEnd"/>
      <w:r w:rsidRPr="00D80FB1">
        <w:rPr>
          <w:rFonts w:ascii="Times New Roman" w:eastAsia="Times New Roman" w:hAnsi="Times New Roman" w:cs="Times New Roman"/>
          <w:sz w:val="28"/>
          <w:szCs w:val="28"/>
        </w:rPr>
        <w:t xml:space="preserve"> близких, говорилось не раз. Особенно часто это происходит, если ребенок </w:t>
      </w:r>
      <w:proofErr w:type="gramStart"/>
      <w:r w:rsidRPr="00D80FB1">
        <w:rPr>
          <w:rFonts w:ascii="Times New Roman" w:eastAsia="Times New Roman" w:hAnsi="Times New Roman" w:cs="Times New Roman"/>
          <w:sz w:val="28"/>
          <w:szCs w:val="28"/>
        </w:rPr>
        <w:t>легко возбудимый</w:t>
      </w:r>
      <w:proofErr w:type="gramEnd"/>
      <w:r w:rsidRPr="00D80FB1">
        <w:rPr>
          <w:rFonts w:ascii="Times New Roman" w:eastAsia="Times New Roman" w:hAnsi="Times New Roman" w:cs="Times New Roman"/>
          <w:sz w:val="28"/>
          <w:szCs w:val="28"/>
        </w:rPr>
        <w:t xml:space="preserve"> и внушаемый. При этом родителям не всегда очевидно происхождение его страхов. </w:t>
      </w:r>
      <w:r w:rsidRPr="00D80FB1">
        <w:rPr>
          <w:rFonts w:ascii="Times New Roman" w:eastAsia="Times New Roman" w:hAnsi="Times New Roman" w:cs="Times New Roman"/>
          <w:sz w:val="28"/>
          <w:szCs w:val="28"/>
        </w:rPr>
        <w:br/>
        <w:t xml:space="preserve">Вася (9 лет) вдруг наотрез отказался ездить домой самостоятельно, хотя раньше очень к этому стремился и был горд, что чуть ли не единственный из своих одноклассников сам добирается до дома. Оказалось, что предыдущую неделю Вася провел в обществе своей прабабушки, которая, по словам мамы, «всегда всего боится». Она рассказала внуку, что с ним все может случиться по дороге, требовала звонить ей перед выходом из школы и сразу после прихода домой, нервничала, если он звонил позже, чем она ожидала. </w:t>
      </w:r>
      <w:r w:rsidRPr="00D80FB1">
        <w:rPr>
          <w:rFonts w:ascii="Times New Roman" w:eastAsia="Times New Roman" w:hAnsi="Times New Roman" w:cs="Times New Roman"/>
          <w:sz w:val="28"/>
          <w:szCs w:val="28"/>
        </w:rPr>
        <w:br/>
        <w:t xml:space="preserve">Преодолеть эту тревогу помогли беседы с Васей о том, что взрослым естественно переживать за своих детей, бабушка давно не выходила из дома и окружающий мир ее пугает больше, чем тех, кто постоянно ездит в метро. Мы с ним также обсудили возможные действия мальчика в случае той или иной опасности. </w:t>
      </w:r>
      <w:r w:rsidRPr="00D80FB1">
        <w:rPr>
          <w:rFonts w:ascii="Times New Roman" w:eastAsia="Times New Roman" w:hAnsi="Times New Roman" w:cs="Times New Roman"/>
          <w:sz w:val="28"/>
          <w:szCs w:val="28"/>
        </w:rPr>
        <w:br/>
        <w:t xml:space="preserve">Маша (7 лет) всегда боялась сильно заболеть, потому что ее бабушка страдала различными заболеваниями и в доме только и говорили о болезнях, лекарствах, симптомах и осложнениях. Тревога усилилась после того, как тяжело заболела мама, страх остался и после маминого выздоровления. Девочка рисовала только больных людей, все творческие работы писала о болезнях и очень пугалась всего, что могло, по ее мнению, привести к заболеванию. </w:t>
      </w:r>
      <w:r w:rsidRPr="00D80FB1">
        <w:rPr>
          <w:rFonts w:ascii="Times New Roman" w:eastAsia="Times New Roman" w:hAnsi="Times New Roman" w:cs="Times New Roman"/>
          <w:sz w:val="28"/>
          <w:szCs w:val="28"/>
        </w:rPr>
        <w:br/>
        <w:t xml:space="preserve">Побороть эту мнительность помогло расширение сферы интересов девочки. Ее записали в разные кружки, привлекли к общественным делам в классе, чтобы она меньше времени проводила с бабушкой. Хотя Маша продолжала </w:t>
      </w:r>
      <w:r w:rsidRPr="00D80FB1">
        <w:rPr>
          <w:rFonts w:ascii="Times New Roman" w:eastAsia="Times New Roman" w:hAnsi="Times New Roman" w:cs="Times New Roman"/>
          <w:sz w:val="28"/>
          <w:szCs w:val="28"/>
        </w:rPr>
        <w:lastRenderedPageBreak/>
        <w:t>интересоваться болезнями и даже читала книжки на эту тему, но этот интерес приобрел скорее статус хобби. Маша стала активной, не боялась упасть, порезаться, ее стали интересовать и другие области жизни.</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 xml:space="preserve">Оптимум мотивации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Согласно законам психологии, при усилении мотивации деятельность улучшается до определенного предела, а с какого-то момента, наоборот, начинает разрушаться. </w:t>
      </w:r>
      <w:r w:rsidRPr="00D80FB1">
        <w:rPr>
          <w:rFonts w:ascii="Times New Roman" w:eastAsia="Times New Roman" w:hAnsi="Times New Roman" w:cs="Times New Roman"/>
          <w:sz w:val="28"/>
          <w:szCs w:val="28"/>
        </w:rPr>
        <w:br/>
        <w:t xml:space="preserve">Этот известный в психологии закон очень ярко проявляется именно на тревожных детях. Первоклассники практически все сильно замотивированы на успешную учебу, при этом в ситуациях повышенной значимости (контрольные, ответ у доски) очень нервничают и ничего не могут сделать, забывают слова, делают «глупые» ошибки. Поэтому не следует говорить учащимся о том, что будет серьезная контрольная, а уж пугать их итоговой, решающей работой тем более нельзя. </w:t>
      </w:r>
      <w:r w:rsidRPr="00D80FB1">
        <w:rPr>
          <w:rFonts w:ascii="Times New Roman" w:eastAsia="Times New Roman" w:hAnsi="Times New Roman" w:cs="Times New Roman"/>
          <w:sz w:val="28"/>
          <w:szCs w:val="28"/>
        </w:rPr>
        <w:br/>
        <w:t xml:space="preserve">Иногда родители стремятся повысить мотивацию ребенка и говорят ему об опасности не перейти в следующий класс, остаться на второй год. Все это, естественно, так пугает малыша, что он все забывает, путает и, боясь сделать «не так», вообще ничего не делает. Такие дети постоянно спрашивают, правильно ли они делают, требуют подробного пояснения каждого последующего действия, не проявляют инициативы. </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 xml:space="preserve">Социальная желательность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Тест C</w:t>
      </w:r>
      <w:proofErr w:type="gramStart"/>
      <w:r w:rsidRPr="00D80FB1">
        <w:rPr>
          <w:rFonts w:ascii="Times New Roman" w:eastAsia="Times New Roman" w:hAnsi="Times New Roman" w:cs="Times New Roman"/>
          <w:sz w:val="28"/>
          <w:szCs w:val="28"/>
        </w:rPr>
        <w:t>М</w:t>
      </w:r>
      <w:proofErr w:type="gramEnd"/>
      <w:r w:rsidRPr="00D80FB1">
        <w:rPr>
          <w:rFonts w:ascii="Times New Roman" w:eastAsia="Times New Roman" w:hAnsi="Times New Roman" w:cs="Times New Roman"/>
          <w:sz w:val="28"/>
          <w:szCs w:val="28"/>
        </w:rPr>
        <w:t xml:space="preserve">AS содержит шкалу социальной желательности. Предлагая его детям с симптомами тревожности, я обнаружила в нескольких случаях, что они получают очень высокий балл по этой шкале, то есть их результаты нельзя считать достоверными. </w:t>
      </w:r>
      <w:r w:rsidRPr="00D80FB1">
        <w:rPr>
          <w:rFonts w:ascii="Times New Roman" w:eastAsia="Times New Roman" w:hAnsi="Times New Roman" w:cs="Times New Roman"/>
          <w:sz w:val="28"/>
          <w:szCs w:val="28"/>
        </w:rPr>
        <w:br/>
        <w:t xml:space="preserve">Проанализировав ответы, я пришла к выводу, что тревожные дети не только стараются произвести на окружающих хорошее впечатление. Они твердо знают, как надо себя вести, чтобы не было проблем и замечаний: не говорить неправду, не опаздывать, не испытывать ни к кому неприязни, переходить улицу только на зеленый свет, уметь достойно проигрывать и т.д. Такое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сильное желание быть хорошим проявляется и в других тестах. Например, Паша (7 лет), очень тревожный, неуверенный в себе мальчик, старший в многодетной семье, имеет проблемы в учебе и дисциплине. В тесте школьной мотивации получил самый высокий балл по учебной мотивации в своем </w:t>
      </w:r>
      <w:proofErr w:type="spellStart"/>
      <w:r w:rsidRPr="00D80FB1">
        <w:rPr>
          <w:rFonts w:ascii="Times New Roman" w:eastAsia="Times New Roman" w:hAnsi="Times New Roman" w:cs="Times New Roman"/>
          <w:sz w:val="28"/>
          <w:szCs w:val="28"/>
        </w:rPr>
        <w:t>классе</w:t>
      </w:r>
      <w:proofErr w:type="gramStart"/>
      <w:r w:rsidRPr="00D80FB1">
        <w:rPr>
          <w:rFonts w:ascii="Times New Roman" w:eastAsia="Times New Roman" w:hAnsi="Times New Roman" w:cs="Times New Roman"/>
          <w:sz w:val="28"/>
          <w:szCs w:val="28"/>
        </w:rPr>
        <w:t>,х</w:t>
      </w:r>
      <w:proofErr w:type="gramEnd"/>
      <w:r w:rsidRPr="00D80FB1">
        <w:rPr>
          <w:rFonts w:ascii="Times New Roman" w:eastAsia="Times New Roman" w:hAnsi="Times New Roman" w:cs="Times New Roman"/>
          <w:sz w:val="28"/>
          <w:szCs w:val="28"/>
        </w:rPr>
        <w:t>отя</w:t>
      </w:r>
      <w:proofErr w:type="spellEnd"/>
      <w:r w:rsidRPr="00D80FB1">
        <w:rPr>
          <w:rFonts w:ascii="Times New Roman" w:eastAsia="Times New Roman" w:hAnsi="Times New Roman" w:cs="Times New Roman"/>
          <w:sz w:val="28"/>
          <w:szCs w:val="28"/>
        </w:rPr>
        <w:t xml:space="preserve"> некоторые его одноклассники реально более дисциплинированны</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и более </w:t>
      </w:r>
      <w:proofErr w:type="gramStart"/>
      <w:r w:rsidRPr="00D80FB1">
        <w:rPr>
          <w:rFonts w:ascii="Times New Roman" w:eastAsia="Times New Roman" w:hAnsi="Times New Roman" w:cs="Times New Roman"/>
          <w:sz w:val="28"/>
          <w:szCs w:val="28"/>
        </w:rPr>
        <w:t>настроены</w:t>
      </w:r>
      <w:proofErr w:type="gramEnd"/>
      <w:r w:rsidRPr="00D80FB1">
        <w:rPr>
          <w:rFonts w:ascii="Times New Roman" w:eastAsia="Times New Roman" w:hAnsi="Times New Roman" w:cs="Times New Roman"/>
          <w:sz w:val="28"/>
          <w:szCs w:val="28"/>
        </w:rPr>
        <w:t xml:space="preserve"> на учебу. Но Паша твердо знает, что в школе надо делать, и он хочет быть настоящим учеником.</w:t>
      </w:r>
      <w:r w:rsidRPr="00D80FB1">
        <w:rPr>
          <w:rFonts w:ascii="Times New Roman" w:eastAsia="Times New Roman" w:hAnsi="Times New Roman" w:cs="Times New Roman"/>
          <w:sz w:val="28"/>
          <w:szCs w:val="28"/>
        </w:rPr>
        <w:br/>
        <w:t xml:space="preserve">Нередко тревожные дети демонстрируют неадекватно высокую самооценку. Они так хотят, чтобы их принимали, хвалили, что часто выдают желаемое за действительное. Это даже нельзя назвать обманом — это защитная реакция. </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 xml:space="preserve">Переутомление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Тревожные дети быстро устают, им трудно переключиться на </w:t>
      </w:r>
      <w:proofErr w:type="gramStart"/>
      <w:r w:rsidRPr="00D80FB1">
        <w:rPr>
          <w:rFonts w:ascii="Times New Roman" w:eastAsia="Times New Roman" w:hAnsi="Times New Roman" w:cs="Times New Roman"/>
          <w:sz w:val="28"/>
          <w:szCs w:val="28"/>
        </w:rPr>
        <w:t>другую</w:t>
      </w:r>
      <w:proofErr w:type="gramEnd"/>
      <w:r w:rsidRPr="00D80FB1">
        <w:rPr>
          <w:rFonts w:ascii="Times New Roman" w:eastAsia="Times New Roman" w:hAnsi="Times New Roman" w:cs="Times New Roman"/>
          <w:sz w:val="28"/>
          <w:szCs w:val="28"/>
        </w:rPr>
        <w:t xml:space="preserve"> </w:t>
      </w:r>
      <w:proofErr w:type="spellStart"/>
      <w:r w:rsidRPr="00D80FB1">
        <w:rPr>
          <w:rFonts w:ascii="Times New Roman" w:eastAsia="Times New Roman" w:hAnsi="Times New Roman" w:cs="Times New Roman"/>
          <w:sz w:val="28"/>
          <w:szCs w:val="28"/>
        </w:rPr>
        <w:t>дея-тельность</w:t>
      </w:r>
      <w:proofErr w:type="spellEnd"/>
      <w:r w:rsidRPr="00D80FB1">
        <w:rPr>
          <w:rFonts w:ascii="Times New Roman" w:eastAsia="Times New Roman" w:hAnsi="Times New Roman" w:cs="Times New Roman"/>
          <w:sz w:val="28"/>
          <w:szCs w:val="28"/>
        </w:rPr>
        <w:t xml:space="preserve">. Это происходит из-за постоянного напряжения. </w:t>
      </w:r>
      <w:r w:rsidRPr="00D80FB1">
        <w:rPr>
          <w:rFonts w:ascii="Times New Roman" w:eastAsia="Times New Roman" w:hAnsi="Times New Roman" w:cs="Times New Roman"/>
          <w:sz w:val="28"/>
          <w:szCs w:val="28"/>
        </w:rPr>
        <w:br/>
        <w:t xml:space="preserve">Даня (7 лет), как и его сверстники, рисовал картину на морскую тему. Все нарисовали пиратов, бури, острова. А у Дани на море полный штиль, корабль </w:t>
      </w:r>
      <w:r w:rsidRPr="00D80FB1">
        <w:rPr>
          <w:rFonts w:ascii="Times New Roman" w:eastAsia="Times New Roman" w:hAnsi="Times New Roman" w:cs="Times New Roman"/>
          <w:sz w:val="28"/>
          <w:szCs w:val="28"/>
        </w:rPr>
        <w:lastRenderedPageBreak/>
        <w:t xml:space="preserve">стоит на якоре посреди моря, а матросы спят на палубе. </w:t>
      </w:r>
      <w:r w:rsidRPr="00D80FB1">
        <w:rPr>
          <w:rFonts w:ascii="Times New Roman" w:eastAsia="Times New Roman" w:hAnsi="Times New Roman" w:cs="Times New Roman"/>
          <w:sz w:val="28"/>
          <w:szCs w:val="28"/>
        </w:rPr>
        <w:br/>
        <w:t xml:space="preserve">Даня — старший ребенок в семье, у него очень активная и требовательная мама. Даня тоже активный мальчик, ему часто делают замечания, а </w:t>
      </w:r>
      <w:proofErr w:type="spellStart"/>
      <w:proofErr w:type="gramStart"/>
      <w:r w:rsidRPr="00D80FB1">
        <w:rPr>
          <w:rFonts w:ascii="Times New Roman" w:eastAsia="Times New Roman" w:hAnsi="Times New Roman" w:cs="Times New Roman"/>
          <w:sz w:val="28"/>
          <w:szCs w:val="28"/>
        </w:rPr>
        <w:t>посколь</w:t>
      </w:r>
      <w:proofErr w:type="spellEnd"/>
      <w:r w:rsidRPr="00D80FB1">
        <w:rPr>
          <w:rFonts w:ascii="Times New Roman" w:eastAsia="Times New Roman" w:hAnsi="Times New Roman" w:cs="Times New Roman"/>
          <w:sz w:val="28"/>
          <w:szCs w:val="28"/>
        </w:rPr>
        <w:t>-ку</w:t>
      </w:r>
      <w:proofErr w:type="gramEnd"/>
      <w:r w:rsidRPr="00D80FB1">
        <w:rPr>
          <w:rFonts w:ascii="Times New Roman" w:eastAsia="Times New Roman" w:hAnsi="Times New Roman" w:cs="Times New Roman"/>
          <w:sz w:val="28"/>
          <w:szCs w:val="28"/>
        </w:rPr>
        <w:t xml:space="preserve"> его мама работает в той же школе, она постоянно его контролирует. Приводя его в школу, она внушает: «Веди себя хорошо, не дерись, будь </w:t>
      </w:r>
      <w:proofErr w:type="spellStart"/>
      <w:proofErr w:type="gramStart"/>
      <w:r w:rsidRPr="00D80FB1">
        <w:rPr>
          <w:rFonts w:ascii="Times New Roman" w:eastAsia="Times New Roman" w:hAnsi="Times New Roman" w:cs="Times New Roman"/>
          <w:sz w:val="28"/>
          <w:szCs w:val="28"/>
        </w:rPr>
        <w:t>вни-мателен</w:t>
      </w:r>
      <w:proofErr w:type="spellEnd"/>
      <w:proofErr w:type="gramEnd"/>
      <w:r w:rsidRPr="00D80FB1">
        <w:rPr>
          <w:rFonts w:ascii="Times New Roman" w:eastAsia="Times New Roman" w:hAnsi="Times New Roman" w:cs="Times New Roman"/>
          <w:sz w:val="28"/>
          <w:szCs w:val="28"/>
        </w:rPr>
        <w:t xml:space="preserve"> на уроке». Мальчик знает: что бы ни случилось, об этом обязательно станет известно маме. Даня, очевидно, очень устал от такого контроля, ему необходима передышка. </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Повышенная ответственность</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noProof/>
          <w:sz w:val="28"/>
          <w:szCs w:val="28"/>
        </w:rPr>
        <w:drawing>
          <wp:anchor distT="47625" distB="47625" distL="66675" distR="66675" simplePos="0" relativeHeight="251661312" behindDoc="0" locked="0" layoutInCell="1" allowOverlap="0" wp14:anchorId="46E772B4" wp14:editId="3828336A">
            <wp:simplePos x="0" y="0"/>
            <wp:positionH relativeFrom="column">
              <wp:align>left</wp:align>
            </wp:positionH>
            <wp:positionV relativeFrom="line">
              <wp:posOffset>0</wp:posOffset>
            </wp:positionV>
            <wp:extent cx="1905000" cy="1628775"/>
            <wp:effectExtent l="19050" t="0" r="0" b="0"/>
            <wp:wrapSquare wrapText="bothSides"/>
            <wp:docPr id="4" name="Рисунок 3" descr="mhtml:file://C:\Documents%20and%20Settings\Администратор\Рабочий%20стол\2003\тревож%20дети.mht!http://psy.1september.ru/2003/1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C:\Documents%20and%20Settings\Администратор\Рабочий%20стол\2003\тревож%20дети.mht!http://psy.1september.ru/2003/19/6-2.gif"/>
                    <pic:cNvPicPr>
                      <a:picLocks noChangeAspect="1" noChangeArrowheads="1"/>
                    </pic:cNvPicPr>
                  </pic:nvPicPr>
                  <pic:blipFill>
                    <a:blip r:embed="rId5"/>
                    <a:srcRect/>
                    <a:stretch>
                      <a:fillRect/>
                    </a:stretch>
                  </pic:blipFill>
                  <pic:spPr bwMode="auto">
                    <a:xfrm>
                      <a:off x="0" y="0"/>
                      <a:ext cx="1905000" cy="1628775"/>
                    </a:xfrm>
                    <a:prstGeom prst="rect">
                      <a:avLst/>
                    </a:prstGeom>
                    <a:noFill/>
                    <a:ln w="9525">
                      <a:noFill/>
                      <a:miter lim="800000"/>
                      <a:headEnd/>
                      <a:tailEnd/>
                    </a:ln>
                  </pic:spPr>
                </pic:pic>
              </a:graphicData>
            </a:graphic>
          </wp:anchor>
        </w:drawing>
      </w:r>
      <w:r w:rsidRPr="00D80FB1">
        <w:rPr>
          <w:rFonts w:ascii="Times New Roman" w:eastAsia="Times New Roman" w:hAnsi="Times New Roman" w:cs="Times New Roman"/>
          <w:sz w:val="28"/>
          <w:szCs w:val="28"/>
        </w:rPr>
        <w:t>Тревожные дети испытывают повышенную ответ-</w:t>
      </w:r>
      <w:proofErr w:type="spellStart"/>
      <w:r w:rsidRPr="00D80FB1">
        <w:rPr>
          <w:rFonts w:ascii="Times New Roman" w:eastAsia="Times New Roman" w:hAnsi="Times New Roman" w:cs="Times New Roman"/>
          <w:sz w:val="28"/>
          <w:szCs w:val="28"/>
        </w:rPr>
        <w:t>ственность</w:t>
      </w:r>
      <w:proofErr w:type="spellEnd"/>
      <w:r w:rsidRPr="00D80FB1">
        <w:rPr>
          <w:rFonts w:ascii="Times New Roman" w:eastAsia="Times New Roman" w:hAnsi="Times New Roman" w:cs="Times New Roman"/>
          <w:sz w:val="28"/>
          <w:szCs w:val="28"/>
        </w:rPr>
        <w:t xml:space="preserve"> за все происходящее, они склонны </w:t>
      </w:r>
      <w:proofErr w:type="spellStart"/>
      <w:r w:rsidRPr="00D80FB1">
        <w:rPr>
          <w:rFonts w:ascii="Times New Roman" w:eastAsia="Times New Roman" w:hAnsi="Times New Roman" w:cs="Times New Roman"/>
          <w:sz w:val="28"/>
          <w:szCs w:val="28"/>
        </w:rPr>
        <w:t>ви</w:t>
      </w:r>
      <w:proofErr w:type="spellEnd"/>
      <w:r w:rsidRPr="00D80FB1">
        <w:rPr>
          <w:rFonts w:ascii="Times New Roman" w:eastAsia="Times New Roman" w:hAnsi="Times New Roman" w:cs="Times New Roman"/>
          <w:sz w:val="28"/>
          <w:szCs w:val="28"/>
        </w:rPr>
        <w:t xml:space="preserve">-нить себя во всех неприятностях, случающихся с их </w:t>
      </w:r>
      <w:proofErr w:type="gramStart"/>
      <w:r w:rsidRPr="00D80FB1">
        <w:rPr>
          <w:rFonts w:ascii="Times New Roman" w:eastAsia="Times New Roman" w:hAnsi="Times New Roman" w:cs="Times New Roman"/>
          <w:sz w:val="28"/>
          <w:szCs w:val="28"/>
        </w:rPr>
        <w:t>близкими</w:t>
      </w:r>
      <w:proofErr w:type="gramEnd"/>
      <w:r w:rsidRPr="00D80FB1">
        <w:rPr>
          <w:rFonts w:ascii="Times New Roman" w:eastAsia="Times New Roman" w:hAnsi="Times New Roman" w:cs="Times New Roman"/>
          <w:sz w:val="28"/>
          <w:szCs w:val="28"/>
        </w:rPr>
        <w:t xml:space="preserve">. Даже если внешне это никак не </w:t>
      </w:r>
      <w:proofErr w:type="gramStart"/>
      <w:r w:rsidRPr="00D80FB1">
        <w:rPr>
          <w:rFonts w:ascii="Times New Roman" w:eastAsia="Times New Roman" w:hAnsi="Times New Roman" w:cs="Times New Roman"/>
          <w:sz w:val="28"/>
          <w:szCs w:val="28"/>
        </w:rPr>
        <w:t>про-является</w:t>
      </w:r>
      <w:proofErr w:type="gramEnd"/>
      <w:r w:rsidRPr="00D80FB1">
        <w:rPr>
          <w:rFonts w:ascii="Times New Roman" w:eastAsia="Times New Roman" w:hAnsi="Times New Roman" w:cs="Times New Roman"/>
          <w:sz w:val="28"/>
          <w:szCs w:val="28"/>
        </w:rPr>
        <w:t xml:space="preserve">, это прорывается в беседе. Ребенок </w:t>
      </w:r>
      <w:proofErr w:type="gramStart"/>
      <w:r w:rsidRPr="00D80FB1">
        <w:rPr>
          <w:rFonts w:ascii="Times New Roman" w:eastAsia="Times New Roman" w:hAnsi="Times New Roman" w:cs="Times New Roman"/>
          <w:sz w:val="28"/>
          <w:szCs w:val="28"/>
        </w:rPr>
        <w:t>дол-жен</w:t>
      </w:r>
      <w:proofErr w:type="gramEnd"/>
      <w:r w:rsidRPr="00D80FB1">
        <w:rPr>
          <w:rFonts w:ascii="Times New Roman" w:eastAsia="Times New Roman" w:hAnsi="Times New Roman" w:cs="Times New Roman"/>
          <w:sz w:val="28"/>
          <w:szCs w:val="28"/>
        </w:rPr>
        <w:t xml:space="preserve"> знать границы своей ответственности. С одной </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xml:space="preserve">стороны, когда за кого-то отвечаешь, перестаешь бояться, а начинаешь действовать, но с другой стороны — это создает непереносимое </w:t>
      </w:r>
      <w:proofErr w:type="spellStart"/>
      <w:proofErr w:type="gramStart"/>
      <w:r w:rsidRPr="00D80FB1">
        <w:rPr>
          <w:rFonts w:ascii="Times New Roman" w:eastAsia="Times New Roman" w:hAnsi="Times New Roman" w:cs="Times New Roman"/>
          <w:sz w:val="28"/>
          <w:szCs w:val="28"/>
        </w:rPr>
        <w:t>напряже-ние</w:t>
      </w:r>
      <w:proofErr w:type="spellEnd"/>
      <w:proofErr w:type="gramEnd"/>
      <w:r w:rsidRPr="00D80FB1">
        <w:rPr>
          <w:rFonts w:ascii="Times New Roman" w:eastAsia="Times New Roman" w:hAnsi="Times New Roman" w:cs="Times New Roman"/>
          <w:sz w:val="28"/>
          <w:szCs w:val="28"/>
        </w:rPr>
        <w:t xml:space="preserve">. Следовательно, тревога возрастает. </w:t>
      </w:r>
      <w:r w:rsidRPr="00D80FB1">
        <w:rPr>
          <w:rFonts w:ascii="Times New Roman" w:eastAsia="Times New Roman" w:hAnsi="Times New Roman" w:cs="Times New Roman"/>
          <w:sz w:val="28"/>
          <w:szCs w:val="28"/>
        </w:rPr>
        <w:br/>
        <w:t xml:space="preserve">В тесте А.М Прихожан «Диагностика школьной тревожности (младший школьный возраст)» последний, 12-й рисунок выполняет «буферную» функцию и предназначен для того, чтобы ребенок закончил выполнение задания позитивным ответом. На рисунке изображен ребенок, что-то конструирующий в домашней обстановке: уроки сделаны, до школы еще далеко — общее настроение должно быть позитивным. </w:t>
      </w:r>
      <w:r w:rsidRPr="00D80FB1">
        <w:rPr>
          <w:rFonts w:ascii="Times New Roman" w:eastAsia="Times New Roman" w:hAnsi="Times New Roman" w:cs="Times New Roman"/>
          <w:sz w:val="28"/>
          <w:szCs w:val="28"/>
        </w:rPr>
        <w:br/>
        <w:t xml:space="preserve">Но иногда (по данным автора, в 5–7% случаев) дети дают отрицательный ответ и на эту картинку. У меня это было только однажды. Денис (7 лет), испытывающий постоянное давление со стороны властной и очень успешной в профессиональном плане мамы, ответил, что мальчик недоволен, так как у него не получается то, что он задумал. Создалось ощущение, что даже играя ребенок стремится «быть на высоте», сделать что-то выдающееся, доказать свою компетентность себе и окружающим. </w:t>
      </w:r>
    </w:p>
    <w:p w:rsidR="00AE4C11" w:rsidRPr="00D80FB1" w:rsidRDefault="00AE4C11" w:rsidP="00AE4C11">
      <w:pPr>
        <w:spacing w:after="0" w:line="240" w:lineRule="auto"/>
        <w:outlineLvl w:val="1"/>
        <w:rPr>
          <w:rFonts w:ascii="Times New Roman" w:eastAsia="Times New Roman" w:hAnsi="Times New Roman" w:cs="Times New Roman"/>
          <w:b/>
          <w:iCs/>
          <w:color w:val="595959"/>
          <w:sz w:val="28"/>
          <w:szCs w:val="28"/>
        </w:rPr>
      </w:pPr>
      <w:r w:rsidRPr="00D80FB1">
        <w:rPr>
          <w:rFonts w:ascii="Times New Roman" w:eastAsia="Times New Roman" w:hAnsi="Times New Roman" w:cs="Times New Roman"/>
          <w:b/>
          <w:iCs/>
          <w:color w:val="595959"/>
          <w:sz w:val="28"/>
          <w:szCs w:val="28"/>
        </w:rPr>
        <w:t>КАК ПОМОЧЬ РЕБЕНКУ</w:t>
      </w:r>
      <w:r w:rsidRPr="00D80FB1">
        <w:rPr>
          <w:rFonts w:ascii="Times New Roman" w:eastAsia="Times New Roman" w:hAnsi="Times New Roman" w:cs="Times New Roman"/>
          <w:b/>
          <w:iCs/>
          <w:color w:val="595959"/>
          <w:sz w:val="28"/>
          <w:szCs w:val="28"/>
        </w:rPr>
        <w:br/>
        <w:t>ПРЕОДОЛЕТЬ ТРЕВОЖНОСТЬ</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Общие принципы психологической работы с тревожными детьми</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Дать ребенку выговориться, поделиться страхом, тревогой;</w:t>
      </w:r>
      <w:r w:rsidRPr="00D80FB1">
        <w:rPr>
          <w:rFonts w:ascii="Times New Roman" w:eastAsia="Times New Roman" w:hAnsi="Times New Roman" w:cs="Times New Roman"/>
          <w:sz w:val="28"/>
          <w:szCs w:val="28"/>
        </w:rPr>
        <w:br/>
        <w:t>— рисовать и разыгрывать пугающие ситуации;</w:t>
      </w:r>
      <w:r w:rsidRPr="00D80FB1">
        <w:rPr>
          <w:rFonts w:ascii="Times New Roman" w:eastAsia="Times New Roman" w:hAnsi="Times New Roman" w:cs="Times New Roman"/>
          <w:sz w:val="28"/>
          <w:szCs w:val="28"/>
        </w:rPr>
        <w:br/>
        <w:t>— создать ситуацию успешности, компетентности;</w:t>
      </w:r>
      <w:r w:rsidRPr="00D80FB1">
        <w:rPr>
          <w:rFonts w:ascii="Times New Roman" w:eastAsia="Times New Roman" w:hAnsi="Times New Roman" w:cs="Times New Roman"/>
          <w:sz w:val="28"/>
          <w:szCs w:val="28"/>
        </w:rPr>
        <w:br/>
        <w:t>— дать выход активности и агрессии ребенка;</w:t>
      </w:r>
      <w:r w:rsidRPr="00D80FB1">
        <w:rPr>
          <w:rFonts w:ascii="Times New Roman" w:eastAsia="Times New Roman" w:hAnsi="Times New Roman" w:cs="Times New Roman"/>
          <w:sz w:val="28"/>
          <w:szCs w:val="28"/>
        </w:rPr>
        <w:br/>
        <w:t>— успокоить родителей;</w:t>
      </w:r>
      <w:r w:rsidRPr="00D80FB1">
        <w:rPr>
          <w:rFonts w:ascii="Times New Roman" w:eastAsia="Times New Roman" w:hAnsi="Times New Roman" w:cs="Times New Roman"/>
          <w:sz w:val="28"/>
          <w:szCs w:val="28"/>
        </w:rPr>
        <w:br/>
        <w:t>— поделиться с ними информацией о состоянии ребенка, его тревоге.</w:t>
      </w:r>
    </w:p>
    <w:p w:rsidR="00AE4C11" w:rsidRPr="00D80FB1" w:rsidRDefault="00AE4C11" w:rsidP="00AE4C11">
      <w:pPr>
        <w:spacing w:after="0" w:line="240" w:lineRule="auto"/>
        <w:outlineLvl w:val="2"/>
        <w:rPr>
          <w:rFonts w:ascii="Times New Roman" w:eastAsia="Times New Roman" w:hAnsi="Times New Roman" w:cs="Times New Roman"/>
          <w:b/>
          <w:bCs/>
          <w:color w:val="333366"/>
          <w:sz w:val="28"/>
          <w:szCs w:val="28"/>
        </w:rPr>
      </w:pPr>
      <w:r w:rsidRPr="00D80FB1">
        <w:rPr>
          <w:rFonts w:ascii="Times New Roman" w:eastAsia="Times New Roman" w:hAnsi="Times New Roman" w:cs="Times New Roman"/>
          <w:b/>
          <w:bCs/>
          <w:color w:val="333366"/>
          <w:sz w:val="28"/>
          <w:szCs w:val="28"/>
        </w:rPr>
        <w:t>Рекомендации для родителей</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Необходимо понять и принять тревогу ребенка, он имеет на нее полное право.</w:t>
      </w:r>
      <w:r w:rsidRPr="00D80FB1">
        <w:rPr>
          <w:rFonts w:ascii="Times New Roman" w:eastAsia="Times New Roman" w:hAnsi="Times New Roman" w:cs="Times New Roman"/>
          <w:sz w:val="28"/>
          <w:szCs w:val="28"/>
        </w:rPr>
        <w:br/>
        <w:t xml:space="preserve">Помочь ребенку в преодолении тревоги — значит создать условия, в которых </w:t>
      </w:r>
      <w:r w:rsidRPr="00D80FB1">
        <w:rPr>
          <w:rFonts w:ascii="Times New Roman" w:eastAsia="Times New Roman" w:hAnsi="Times New Roman" w:cs="Times New Roman"/>
          <w:sz w:val="28"/>
          <w:szCs w:val="28"/>
        </w:rPr>
        <w:lastRenderedPageBreak/>
        <w:t xml:space="preserve">ему будет не так страшно. Если ребенок боится засыпать в темноте, пусть засыпает при свете, если боится спросить дорогу у прохожих, спросите вместе с ним. Таким </w:t>
      </w:r>
      <w:proofErr w:type="gramStart"/>
      <w:r w:rsidRPr="00D80FB1">
        <w:rPr>
          <w:rFonts w:ascii="Times New Roman" w:eastAsia="Times New Roman" w:hAnsi="Times New Roman" w:cs="Times New Roman"/>
          <w:sz w:val="28"/>
          <w:szCs w:val="28"/>
        </w:rPr>
        <w:t>образом</w:t>
      </w:r>
      <w:proofErr w:type="gramEnd"/>
      <w:r w:rsidRPr="00D80FB1">
        <w:rPr>
          <w:rFonts w:ascii="Times New Roman" w:eastAsia="Times New Roman" w:hAnsi="Times New Roman" w:cs="Times New Roman"/>
          <w:sz w:val="28"/>
          <w:szCs w:val="28"/>
        </w:rPr>
        <w:t xml:space="preserve"> вы показываете ему, как можно решать тревожащие его ситуации. </w:t>
      </w:r>
      <w:r w:rsidRPr="00D80FB1">
        <w:rPr>
          <w:rFonts w:ascii="Times New Roman" w:eastAsia="Times New Roman" w:hAnsi="Times New Roman" w:cs="Times New Roman"/>
          <w:sz w:val="28"/>
          <w:szCs w:val="28"/>
        </w:rPr>
        <w:br/>
        <w:t xml:space="preserve">Делайте </w:t>
      </w:r>
      <w:r w:rsidRPr="00D80FB1">
        <w:rPr>
          <w:rFonts w:ascii="Times New Roman" w:eastAsia="Times New Roman" w:hAnsi="Times New Roman" w:cs="Times New Roman"/>
          <w:b/>
          <w:bCs/>
          <w:iCs/>
          <w:sz w:val="28"/>
          <w:szCs w:val="28"/>
        </w:rPr>
        <w:t>вместе</w:t>
      </w:r>
      <w:r w:rsidRPr="00D80FB1">
        <w:rPr>
          <w:rFonts w:ascii="Times New Roman" w:eastAsia="Times New Roman" w:hAnsi="Times New Roman" w:cs="Times New Roman"/>
          <w:sz w:val="28"/>
          <w:szCs w:val="28"/>
        </w:rPr>
        <w:t xml:space="preserve"> с ребенком, но не </w:t>
      </w:r>
      <w:r w:rsidRPr="00D80FB1">
        <w:rPr>
          <w:rFonts w:ascii="Times New Roman" w:eastAsia="Times New Roman" w:hAnsi="Times New Roman" w:cs="Times New Roman"/>
          <w:b/>
          <w:bCs/>
          <w:iCs/>
          <w:sz w:val="28"/>
          <w:szCs w:val="28"/>
        </w:rPr>
        <w:t xml:space="preserve">вместо </w:t>
      </w:r>
      <w:r w:rsidRPr="00D80FB1">
        <w:rPr>
          <w:rFonts w:ascii="Times New Roman" w:eastAsia="Times New Roman" w:hAnsi="Times New Roman" w:cs="Times New Roman"/>
          <w:sz w:val="28"/>
          <w:szCs w:val="28"/>
        </w:rPr>
        <w:t>него.</w:t>
      </w:r>
      <w:r w:rsidRPr="00D80FB1">
        <w:rPr>
          <w:rFonts w:ascii="Times New Roman" w:eastAsia="Times New Roman" w:hAnsi="Times New Roman" w:cs="Times New Roman"/>
          <w:sz w:val="28"/>
          <w:szCs w:val="28"/>
        </w:rPr>
        <w:br/>
        <w:t>Можно поделиться своей тревогой, но лучше в прошедшем времени. Боялся, но потом удалось сделать то-то и то-то.</w:t>
      </w:r>
      <w:r w:rsidRPr="00D80FB1">
        <w:rPr>
          <w:rFonts w:ascii="Times New Roman" w:eastAsia="Times New Roman" w:hAnsi="Times New Roman" w:cs="Times New Roman"/>
          <w:sz w:val="28"/>
          <w:szCs w:val="28"/>
        </w:rPr>
        <w:br/>
        <w:t>Надо готовить ребенка к переменам, рассказывать, что его ждет.</w:t>
      </w:r>
      <w:r w:rsidRPr="00D80FB1">
        <w:rPr>
          <w:rFonts w:ascii="Times New Roman" w:eastAsia="Times New Roman" w:hAnsi="Times New Roman" w:cs="Times New Roman"/>
          <w:sz w:val="28"/>
          <w:szCs w:val="28"/>
        </w:rPr>
        <w:br/>
        <w:t xml:space="preserve">Ответственность не является источником тревоги, но она является знанием границ своих возможностей. </w:t>
      </w:r>
      <w:r w:rsidRPr="00D80FB1">
        <w:rPr>
          <w:rFonts w:ascii="Times New Roman" w:eastAsia="Times New Roman" w:hAnsi="Times New Roman" w:cs="Times New Roman"/>
          <w:sz w:val="28"/>
          <w:szCs w:val="28"/>
        </w:rPr>
        <w:br/>
        <w:t xml:space="preserve">Если не удается </w:t>
      </w:r>
      <w:proofErr w:type="gramStart"/>
      <w:r w:rsidRPr="00D80FB1">
        <w:rPr>
          <w:rFonts w:ascii="Times New Roman" w:eastAsia="Times New Roman" w:hAnsi="Times New Roman" w:cs="Times New Roman"/>
          <w:sz w:val="28"/>
          <w:szCs w:val="28"/>
        </w:rPr>
        <w:t>разговорить</w:t>
      </w:r>
      <w:proofErr w:type="gramEnd"/>
      <w:r w:rsidRPr="00D80FB1">
        <w:rPr>
          <w:rFonts w:ascii="Times New Roman" w:eastAsia="Times New Roman" w:hAnsi="Times New Roman" w:cs="Times New Roman"/>
          <w:sz w:val="28"/>
          <w:szCs w:val="28"/>
        </w:rPr>
        <w:t xml:space="preserve"> ребенка, но вы подозреваете, что его что-то гнетет, поиграйте с ним. Спросите, например, чего боятся солдатики или куклы? А как им помочь преодолеть страх?</w:t>
      </w:r>
      <w:r w:rsidRPr="00D80FB1">
        <w:rPr>
          <w:rFonts w:ascii="Times New Roman" w:eastAsia="Times New Roman" w:hAnsi="Times New Roman" w:cs="Times New Roman"/>
          <w:sz w:val="28"/>
          <w:szCs w:val="28"/>
        </w:rPr>
        <w:br/>
        <w:t>Быть самим более оптимистичными. Следить за выражением своего лица. Улыбайтесь чаще. Убеждайте ребенка, что все будет хорошо.</w:t>
      </w:r>
      <w:r w:rsidRPr="00D80FB1">
        <w:rPr>
          <w:rFonts w:ascii="Times New Roman" w:eastAsia="Times New Roman" w:hAnsi="Times New Roman" w:cs="Times New Roman"/>
          <w:sz w:val="28"/>
          <w:szCs w:val="28"/>
        </w:rPr>
        <w:br/>
        <w:t xml:space="preserve">Старайтесь в любой ситуации искать плюсы, по принципу «нет </w:t>
      </w:r>
      <w:proofErr w:type="gramStart"/>
      <w:r w:rsidRPr="00D80FB1">
        <w:rPr>
          <w:rFonts w:ascii="Times New Roman" w:eastAsia="Times New Roman" w:hAnsi="Times New Roman" w:cs="Times New Roman"/>
          <w:sz w:val="28"/>
          <w:szCs w:val="28"/>
        </w:rPr>
        <w:t>худа</w:t>
      </w:r>
      <w:proofErr w:type="gramEnd"/>
      <w:r w:rsidRPr="00D80FB1">
        <w:rPr>
          <w:rFonts w:ascii="Times New Roman" w:eastAsia="Times New Roman" w:hAnsi="Times New Roman" w:cs="Times New Roman"/>
          <w:sz w:val="28"/>
          <w:szCs w:val="28"/>
        </w:rPr>
        <w:t xml:space="preserve"> без добра». Например, ошибки в контрольной — это бесценный опыт, ты понял, что тебе надо повторить, и больше их не сделаешь.</w:t>
      </w:r>
      <w:r w:rsidRPr="00D80FB1">
        <w:rPr>
          <w:rFonts w:ascii="Times New Roman" w:eastAsia="Times New Roman" w:hAnsi="Times New Roman" w:cs="Times New Roman"/>
          <w:sz w:val="28"/>
          <w:szCs w:val="28"/>
        </w:rPr>
        <w:br/>
        <w:t>Если ребенок напряжен, предложите ему упражнение для расслабления: глубокий вдох, улыбнуться, представить что-то приятное. На приеме у зубного врача можно подумать о том, что будет, когда все закончится: пойдем домой, купим мороженого, все будет позади.</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b/>
          <w:bCs/>
          <w:sz w:val="28"/>
          <w:szCs w:val="28"/>
        </w:rPr>
        <w:t>Марина КРАВЦОВА</w: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t> </w:t>
      </w:r>
    </w:p>
    <w:p w:rsidR="00AE4C11" w:rsidRPr="00D80FB1" w:rsidRDefault="00D80FB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sz w:val="28"/>
          <w:szCs w:val="28"/>
        </w:rPr>
        <w:pict>
          <v:rect id="_x0000_i1025" style="width:210.5pt;height:2.25pt" o:hrpct="450" o:hralign="center" o:hrstd="t" o:hrnoshade="t" o:hr="t" fillcolor="#858585" stroked="f"/>
        </w:pict>
      </w:r>
    </w:p>
    <w:p w:rsidR="00AE4C11" w:rsidRPr="00D80FB1" w:rsidRDefault="00AE4C11" w:rsidP="00AE4C11">
      <w:pPr>
        <w:spacing w:after="0" w:line="240" w:lineRule="auto"/>
        <w:rPr>
          <w:rFonts w:ascii="Times New Roman" w:eastAsia="Times New Roman" w:hAnsi="Times New Roman" w:cs="Times New Roman"/>
          <w:sz w:val="28"/>
          <w:szCs w:val="28"/>
        </w:rPr>
      </w:pPr>
      <w:r w:rsidRPr="00D80FB1">
        <w:rPr>
          <w:rFonts w:ascii="Times New Roman" w:eastAsia="Times New Roman" w:hAnsi="Times New Roman" w:cs="Times New Roman"/>
          <w:iCs/>
          <w:sz w:val="28"/>
          <w:szCs w:val="28"/>
        </w:rPr>
        <w:t>ПРИЛОЖЕНИЕ</w:t>
      </w:r>
    </w:p>
    <w:p w:rsidR="00AE4C11" w:rsidRPr="00D80FB1" w:rsidRDefault="00AE4C11" w:rsidP="00AE4C11">
      <w:pPr>
        <w:spacing w:after="0" w:line="240" w:lineRule="auto"/>
        <w:outlineLvl w:val="0"/>
        <w:rPr>
          <w:rFonts w:ascii="Times New Roman" w:eastAsia="Times New Roman" w:hAnsi="Times New Roman" w:cs="Times New Roman"/>
          <w:color w:val="595959"/>
          <w:kern w:val="36"/>
          <w:sz w:val="28"/>
          <w:szCs w:val="28"/>
        </w:rPr>
      </w:pPr>
      <w:r w:rsidRPr="00D80FB1">
        <w:rPr>
          <w:rFonts w:ascii="Times New Roman" w:eastAsia="Times New Roman" w:hAnsi="Times New Roman" w:cs="Times New Roman"/>
          <w:color w:val="595959"/>
          <w:kern w:val="36"/>
          <w:sz w:val="28"/>
          <w:szCs w:val="28"/>
        </w:rPr>
        <w:t>Методики для выявления</w:t>
      </w:r>
      <w:r w:rsidRPr="00D80FB1">
        <w:rPr>
          <w:rFonts w:ascii="Times New Roman" w:eastAsia="Times New Roman" w:hAnsi="Times New Roman" w:cs="Times New Roman"/>
          <w:color w:val="595959"/>
          <w:kern w:val="36"/>
          <w:sz w:val="28"/>
          <w:szCs w:val="28"/>
        </w:rPr>
        <w:br/>
        <w:t>тревожных детей</w:t>
      </w:r>
    </w:p>
    <w:p w:rsidR="00BE474F" w:rsidRPr="00D80FB1" w:rsidRDefault="00AE4C11" w:rsidP="00AE4C11">
      <w:pPr>
        <w:spacing w:after="0"/>
        <w:rPr>
          <w:rFonts w:ascii="Times New Roman" w:hAnsi="Times New Roman" w:cs="Times New Roman"/>
          <w:sz w:val="28"/>
          <w:szCs w:val="28"/>
        </w:rPr>
      </w:pPr>
      <w:r w:rsidRPr="00D80FB1">
        <w:rPr>
          <w:rFonts w:ascii="Times New Roman" w:eastAsia="Times New Roman" w:hAnsi="Times New Roman" w:cs="Times New Roman"/>
          <w:sz w:val="28"/>
          <w:szCs w:val="28"/>
        </w:rPr>
        <w:t>1. Беседа с родителями, учителями, ребенком и наблюдение за его взаимодействием с окружающими — сбор информации.</w:t>
      </w:r>
      <w:r w:rsidRPr="00D80FB1">
        <w:rPr>
          <w:rFonts w:ascii="Times New Roman" w:eastAsia="Times New Roman" w:hAnsi="Times New Roman" w:cs="Times New Roman"/>
          <w:sz w:val="28"/>
          <w:szCs w:val="28"/>
        </w:rPr>
        <w:br/>
        <w:t xml:space="preserve">2. Тест тревожности, разработанный американскими психологами Р. </w:t>
      </w:r>
      <w:proofErr w:type="spellStart"/>
      <w:r w:rsidRPr="00D80FB1">
        <w:rPr>
          <w:rFonts w:ascii="Times New Roman" w:eastAsia="Times New Roman" w:hAnsi="Times New Roman" w:cs="Times New Roman"/>
          <w:sz w:val="28"/>
          <w:szCs w:val="28"/>
        </w:rPr>
        <w:t>Тэммл</w:t>
      </w:r>
      <w:proofErr w:type="spellEnd"/>
      <w:r w:rsidRPr="00D80FB1">
        <w:rPr>
          <w:rFonts w:ascii="Times New Roman" w:eastAsia="Times New Roman" w:hAnsi="Times New Roman" w:cs="Times New Roman"/>
          <w:sz w:val="28"/>
          <w:szCs w:val="28"/>
        </w:rPr>
        <w:t xml:space="preserve">, М. </w:t>
      </w:r>
      <w:proofErr w:type="spellStart"/>
      <w:r w:rsidRPr="00D80FB1">
        <w:rPr>
          <w:rFonts w:ascii="Times New Roman" w:eastAsia="Times New Roman" w:hAnsi="Times New Roman" w:cs="Times New Roman"/>
          <w:sz w:val="28"/>
          <w:szCs w:val="28"/>
        </w:rPr>
        <w:t>Дорки</w:t>
      </w:r>
      <w:proofErr w:type="spellEnd"/>
      <w:r w:rsidRPr="00D80FB1">
        <w:rPr>
          <w:rFonts w:ascii="Times New Roman" w:eastAsia="Times New Roman" w:hAnsi="Times New Roman" w:cs="Times New Roman"/>
          <w:sz w:val="28"/>
          <w:szCs w:val="28"/>
        </w:rPr>
        <w:t xml:space="preserve"> и В. </w:t>
      </w:r>
      <w:proofErr w:type="spellStart"/>
      <w:r w:rsidRPr="00D80FB1">
        <w:rPr>
          <w:rFonts w:ascii="Times New Roman" w:eastAsia="Times New Roman" w:hAnsi="Times New Roman" w:cs="Times New Roman"/>
          <w:sz w:val="28"/>
          <w:szCs w:val="28"/>
        </w:rPr>
        <w:t>Амен</w:t>
      </w:r>
      <w:proofErr w:type="spellEnd"/>
      <w:r w:rsidRPr="00D80FB1">
        <w:rPr>
          <w:rFonts w:ascii="Times New Roman" w:eastAsia="Times New Roman" w:hAnsi="Times New Roman" w:cs="Times New Roman"/>
          <w:sz w:val="28"/>
          <w:szCs w:val="28"/>
        </w:rPr>
        <w:t>, помогает определить общий уровень тревожности ребенка и отследить травмирующие ситуации в его повседневной жизни.</w:t>
      </w:r>
      <w:r w:rsidRPr="00D80FB1">
        <w:rPr>
          <w:rFonts w:ascii="Times New Roman" w:eastAsia="Times New Roman" w:hAnsi="Times New Roman" w:cs="Times New Roman"/>
          <w:sz w:val="28"/>
          <w:szCs w:val="28"/>
        </w:rPr>
        <w:br/>
        <w:t>3. Тест А.М. Прихожан «Диагностика школьной тревожности (младший школьный возраст)» помогает определить, какая сфера школьной жизни является наиболее травмирующей для ребенка.</w:t>
      </w:r>
      <w:r w:rsidRPr="00D80FB1">
        <w:rPr>
          <w:rFonts w:ascii="Times New Roman" w:eastAsia="Times New Roman" w:hAnsi="Times New Roman" w:cs="Times New Roman"/>
          <w:sz w:val="28"/>
          <w:szCs w:val="28"/>
        </w:rPr>
        <w:br/>
        <w:t>4. Тест C</w:t>
      </w:r>
      <w:proofErr w:type="gramStart"/>
      <w:r w:rsidRPr="00D80FB1">
        <w:rPr>
          <w:rFonts w:ascii="Times New Roman" w:eastAsia="Times New Roman" w:hAnsi="Times New Roman" w:cs="Times New Roman"/>
          <w:sz w:val="28"/>
          <w:szCs w:val="28"/>
        </w:rPr>
        <w:t>М</w:t>
      </w:r>
      <w:proofErr w:type="gramEnd"/>
      <w:r w:rsidRPr="00D80FB1">
        <w:rPr>
          <w:rFonts w:ascii="Times New Roman" w:eastAsia="Times New Roman" w:hAnsi="Times New Roman" w:cs="Times New Roman"/>
          <w:sz w:val="28"/>
          <w:szCs w:val="28"/>
        </w:rPr>
        <w:t>AS («Детская шкала проявлений тревожности») позволяет не только выявить наличие и уровень тревожности, но и вычленить ряд соматических проявлений тревожности (анализ конкретных ответов).</w:t>
      </w:r>
      <w:r w:rsidRPr="00D80FB1">
        <w:rPr>
          <w:rFonts w:ascii="Times New Roman" w:eastAsia="Times New Roman" w:hAnsi="Times New Roman" w:cs="Times New Roman"/>
          <w:sz w:val="28"/>
          <w:szCs w:val="28"/>
        </w:rPr>
        <w:br/>
        <w:t xml:space="preserve">5. Методики определения самооценки позволяют отметить и обсудить не только уровень, на который себя ставит ребенок, но и то, где он хотел бы находиться, как оценивают его родные и учителя. С помощью развернутой самооценки удается выявить неуверенность в себе и позицию окружающих, </w:t>
      </w:r>
      <w:r w:rsidRPr="00D80FB1">
        <w:rPr>
          <w:rFonts w:ascii="Times New Roman" w:eastAsia="Times New Roman" w:hAnsi="Times New Roman" w:cs="Times New Roman"/>
          <w:sz w:val="28"/>
          <w:szCs w:val="28"/>
        </w:rPr>
        <w:lastRenderedPageBreak/>
        <w:t>какой она представляется ребенку.</w:t>
      </w:r>
      <w:r w:rsidRPr="00D80FB1">
        <w:rPr>
          <w:rFonts w:ascii="Times New Roman" w:eastAsia="Times New Roman" w:hAnsi="Times New Roman" w:cs="Times New Roman"/>
          <w:sz w:val="28"/>
          <w:szCs w:val="28"/>
        </w:rPr>
        <w:br/>
        <w:t xml:space="preserve">6. Адаптированный вариант </w:t>
      </w:r>
      <w:proofErr w:type="gramStart"/>
      <w:r w:rsidRPr="00D80FB1">
        <w:rPr>
          <w:rFonts w:ascii="Times New Roman" w:eastAsia="Times New Roman" w:hAnsi="Times New Roman" w:cs="Times New Roman"/>
          <w:sz w:val="28"/>
          <w:szCs w:val="28"/>
        </w:rPr>
        <w:t>детского</w:t>
      </w:r>
      <w:proofErr w:type="gramEnd"/>
      <w:r w:rsidRPr="00D80FB1">
        <w:rPr>
          <w:rFonts w:ascii="Times New Roman" w:eastAsia="Times New Roman" w:hAnsi="Times New Roman" w:cs="Times New Roman"/>
          <w:sz w:val="28"/>
          <w:szCs w:val="28"/>
        </w:rPr>
        <w:t xml:space="preserve"> личностного опросника Р. </w:t>
      </w:r>
      <w:proofErr w:type="spellStart"/>
      <w:r w:rsidRPr="00D80FB1">
        <w:rPr>
          <w:rFonts w:ascii="Times New Roman" w:eastAsia="Times New Roman" w:hAnsi="Times New Roman" w:cs="Times New Roman"/>
          <w:sz w:val="28"/>
          <w:szCs w:val="28"/>
        </w:rPr>
        <w:t>Кэттелла</w:t>
      </w:r>
      <w:proofErr w:type="spellEnd"/>
      <w:r w:rsidRPr="00D80FB1">
        <w:rPr>
          <w:rFonts w:ascii="Times New Roman" w:eastAsia="Times New Roman" w:hAnsi="Times New Roman" w:cs="Times New Roman"/>
          <w:sz w:val="28"/>
          <w:szCs w:val="28"/>
        </w:rPr>
        <w:t xml:space="preserve"> позволяет понять природу и происхождение тревожности.</w:t>
      </w:r>
      <w:r w:rsidRPr="00D80FB1">
        <w:rPr>
          <w:rFonts w:ascii="Times New Roman" w:eastAsia="Times New Roman" w:hAnsi="Times New Roman" w:cs="Times New Roman"/>
          <w:sz w:val="28"/>
          <w:szCs w:val="28"/>
        </w:rPr>
        <w:br/>
        <w:t>7. Рисунок семьи дает возможность посмотреть на семейную ситуацию глазами ребенка.</w:t>
      </w:r>
      <w:r w:rsidRPr="00D80FB1">
        <w:rPr>
          <w:rFonts w:ascii="Times New Roman" w:eastAsia="Times New Roman" w:hAnsi="Times New Roman" w:cs="Times New Roman"/>
          <w:sz w:val="28"/>
          <w:szCs w:val="28"/>
        </w:rPr>
        <w:br/>
        <w:t>8. Детский тест «Рисуночной фрустрации» С. Розенцвейга помогает отследить стратегии поведения ребенка и тип реагирования на травмирующие ситуации.</w:t>
      </w:r>
    </w:p>
    <w:sectPr w:rsidR="00BE474F" w:rsidRPr="00D80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AE4C11"/>
    <w:rsid w:val="00AE4C11"/>
    <w:rsid w:val="00BE474F"/>
    <w:rsid w:val="00D8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4C11"/>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2">
    <w:name w:val="heading 2"/>
    <w:basedOn w:val="a"/>
    <w:link w:val="20"/>
    <w:uiPriority w:val="9"/>
    <w:qFormat/>
    <w:rsid w:val="00AE4C11"/>
    <w:pPr>
      <w:spacing w:before="100" w:beforeAutospacing="1" w:after="100" w:afterAutospacing="1" w:line="240" w:lineRule="auto"/>
      <w:jc w:val="center"/>
      <w:outlineLvl w:val="1"/>
    </w:pPr>
    <w:rPr>
      <w:rFonts w:ascii="Arial CYR" w:eastAsia="Times New Roman" w:hAnsi="Arial CYR" w:cs="Arial CYR"/>
      <w:i/>
      <w:iCs/>
      <w:color w:val="595959"/>
      <w:sz w:val="32"/>
      <w:szCs w:val="32"/>
    </w:rPr>
  </w:style>
  <w:style w:type="paragraph" w:styleId="3">
    <w:name w:val="heading 3"/>
    <w:basedOn w:val="a"/>
    <w:link w:val="30"/>
    <w:uiPriority w:val="9"/>
    <w:qFormat/>
    <w:rsid w:val="00AE4C11"/>
    <w:pPr>
      <w:spacing w:before="100" w:beforeAutospacing="1" w:after="100" w:afterAutospacing="1" w:line="240" w:lineRule="auto"/>
      <w:outlineLvl w:val="2"/>
    </w:pPr>
    <w:rPr>
      <w:rFonts w:ascii="Arial CYR" w:eastAsia="Times New Roman" w:hAnsi="Arial CYR" w:cs="Arial CYR"/>
      <w:b/>
      <w:bCs/>
      <w:color w:val="33336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C11"/>
    <w:rPr>
      <w:rFonts w:ascii="Arial CYR" w:eastAsia="Times New Roman" w:hAnsi="Arial CYR" w:cs="Arial CYR"/>
      <w:color w:val="595959"/>
      <w:kern w:val="36"/>
      <w:sz w:val="40"/>
      <w:szCs w:val="40"/>
    </w:rPr>
  </w:style>
  <w:style w:type="character" w:customStyle="1" w:styleId="20">
    <w:name w:val="Заголовок 2 Знак"/>
    <w:basedOn w:val="a0"/>
    <w:link w:val="2"/>
    <w:uiPriority w:val="9"/>
    <w:rsid w:val="00AE4C11"/>
    <w:rPr>
      <w:rFonts w:ascii="Arial CYR" w:eastAsia="Times New Roman" w:hAnsi="Arial CYR" w:cs="Arial CYR"/>
      <w:i/>
      <w:iCs/>
      <w:color w:val="595959"/>
      <w:sz w:val="32"/>
      <w:szCs w:val="32"/>
    </w:rPr>
  </w:style>
  <w:style w:type="character" w:customStyle="1" w:styleId="30">
    <w:name w:val="Заголовок 3 Знак"/>
    <w:basedOn w:val="a0"/>
    <w:link w:val="3"/>
    <w:uiPriority w:val="9"/>
    <w:rsid w:val="00AE4C11"/>
    <w:rPr>
      <w:rFonts w:ascii="Arial CYR" w:eastAsia="Times New Roman" w:hAnsi="Arial CYR" w:cs="Arial CYR"/>
      <w:b/>
      <w:bCs/>
      <w:color w:val="333366"/>
      <w:sz w:val="24"/>
      <w:szCs w:val="24"/>
    </w:rPr>
  </w:style>
  <w:style w:type="paragraph" w:styleId="a3">
    <w:name w:val="Normal (Web)"/>
    <w:basedOn w:val="a"/>
    <w:uiPriority w:val="99"/>
    <w:unhideWhenUsed/>
    <w:rsid w:val="00AE4C11"/>
    <w:pPr>
      <w:spacing w:before="100" w:beforeAutospacing="1" w:after="100" w:afterAutospacing="1" w:line="240" w:lineRule="auto"/>
    </w:pPr>
    <w:rPr>
      <w:rFonts w:ascii="Arial CYR" w:eastAsia="Times New Roman" w:hAnsi="Arial CYR" w:cs="Arial CYR"/>
      <w:sz w:val="20"/>
      <w:szCs w:val="20"/>
    </w:rPr>
  </w:style>
  <w:style w:type="character" w:styleId="a4">
    <w:name w:val="Emphasis"/>
    <w:basedOn w:val="a0"/>
    <w:uiPriority w:val="20"/>
    <w:qFormat/>
    <w:rsid w:val="00AE4C11"/>
    <w:rPr>
      <w:i/>
      <w:iCs/>
    </w:rPr>
  </w:style>
  <w:style w:type="character" w:styleId="a5">
    <w:name w:val="Strong"/>
    <w:basedOn w:val="a0"/>
    <w:uiPriority w:val="22"/>
    <w:qFormat/>
    <w:rsid w:val="00AE4C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6167">
      <w:bodyDiv w:val="1"/>
      <w:marLeft w:val="0"/>
      <w:marRight w:val="0"/>
      <w:marTop w:val="0"/>
      <w:marBottom w:val="0"/>
      <w:divBdr>
        <w:top w:val="none" w:sz="0" w:space="0" w:color="auto"/>
        <w:left w:val="none" w:sz="0" w:space="0" w:color="auto"/>
        <w:bottom w:val="none" w:sz="0" w:space="0" w:color="auto"/>
        <w:right w:val="none" w:sz="0" w:space="0" w:color="auto"/>
      </w:divBdr>
      <w:divsChild>
        <w:div w:id="77675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2376</Words>
  <Characters>13544</Characters>
  <Application>Microsoft Office Word</Application>
  <DocSecurity>0</DocSecurity>
  <Lines>112</Lines>
  <Paragraphs>31</Paragraphs>
  <ScaleCrop>false</ScaleCrop>
  <Company>MultiDVD Team</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045</cp:lastModifiedBy>
  <cp:revision>3</cp:revision>
  <dcterms:created xsi:type="dcterms:W3CDTF">2010-09-15T15:38:00Z</dcterms:created>
  <dcterms:modified xsi:type="dcterms:W3CDTF">2016-12-15T09:54:00Z</dcterms:modified>
</cp:coreProperties>
</file>